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206E9" w14:textId="77777777" w:rsidR="00CC1B28" w:rsidRDefault="00000000">
      <w:pPr>
        <w:jc w:val="right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Резюме</w:t>
      </w:r>
    </w:p>
    <w:p w14:paraId="75E0061D" w14:textId="77777777" w:rsidR="00CC1B28" w:rsidRDefault="00CC1B28">
      <w:pPr>
        <w:jc w:val="right"/>
        <w:rPr>
          <w:b/>
          <w:sz w:val="36"/>
          <w:u w:val="single"/>
          <w:lang w:eastAsia="ko-KR"/>
        </w:rPr>
      </w:pPr>
    </w:p>
    <w:tbl>
      <w:tblPr>
        <w:tblW w:w="1049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0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4264"/>
        <w:gridCol w:w="3533"/>
      </w:tblGrid>
      <w:tr w:rsidR="00CC1B28" w14:paraId="58B8BB07" w14:textId="77777777">
        <w:trPr>
          <w:trHeight w:val="72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2E576ED6" w14:textId="77777777" w:rsidR="00CC1B28" w:rsidRDefault="00000000">
            <w:pPr>
              <w:tabs>
                <w:tab w:val="left" w:pos="284"/>
              </w:tabs>
              <w:ind w:left="106"/>
              <w:rPr>
                <w:sz w:val="22"/>
                <w:szCs w:val="22"/>
                <w:lang w:val="kk-KZ"/>
              </w:rPr>
            </w:pPr>
            <w:bookmarkStart w:id="0" w:name="_Hlk183608686"/>
            <w:r>
              <w:rPr>
                <w:noProof/>
              </w:rPr>
              <w:drawing>
                <wp:inline distT="0" distB="0" distL="0" distR="0" wp14:anchorId="13D717E0" wp14:editId="0F80FE62">
                  <wp:extent cx="1555684" cy="1915739"/>
                  <wp:effectExtent l="0" t="0" r="6985" b="8890"/>
                  <wp:docPr id="145929089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29089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734" cy="1917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B43DB96" w14:textId="77777777" w:rsidR="00CC1B28" w:rsidRDefault="00000000">
            <w:pPr>
              <w:ind w:left="241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Фамилия, Имя, Отчество</w:t>
            </w:r>
          </w:p>
          <w:p w14:paraId="254BED26" w14:textId="77777777" w:rsidR="00CC1B28" w:rsidRDefault="00000000">
            <w:pPr>
              <w:ind w:left="2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(по удостоверению личности)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6CD594C2" w14:textId="77777777" w:rsidR="00CC1B28" w:rsidRDefault="00000000">
            <w:pPr>
              <w:ind w:left="66" w:right="17"/>
              <w:jc w:val="center"/>
              <w:rPr>
                <w:lang w:val="kk-KZ"/>
              </w:rPr>
            </w:pPr>
            <w:r>
              <w:rPr>
                <w:lang w:val="kk-KZ"/>
              </w:rPr>
              <w:t>Нурлаби Айнур Ермекқызы</w:t>
            </w:r>
          </w:p>
        </w:tc>
      </w:tr>
      <w:tr w:rsidR="00CC1B28" w14:paraId="631DC5FF" w14:textId="77777777">
        <w:trPr>
          <w:trHeight w:val="399"/>
        </w:trPr>
        <w:tc>
          <w:tcPr>
            <w:tcW w:w="2694" w:type="dxa"/>
            <w:vMerge/>
            <w:shd w:val="clear" w:color="auto" w:fill="auto"/>
          </w:tcPr>
          <w:p w14:paraId="41EBF2C1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13CCAF95" w14:textId="77777777" w:rsidR="00CC1B28" w:rsidRDefault="00000000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Дата рождения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E7895F6" w14:textId="77777777" w:rsidR="00CC1B28" w:rsidRDefault="00000000">
            <w:pPr>
              <w:ind w:right="3"/>
              <w:jc w:val="center"/>
            </w:pPr>
            <w:r>
              <w:rPr>
                <w:lang w:val="kk-KZ"/>
              </w:rPr>
              <w:t>02</w:t>
            </w:r>
            <w:r>
              <w:t>.0</w:t>
            </w:r>
            <w:r>
              <w:rPr>
                <w:lang w:val="kk-KZ"/>
              </w:rPr>
              <w:t>7</w:t>
            </w:r>
            <w:r>
              <w:t>.</w:t>
            </w:r>
            <w:r>
              <w:rPr>
                <w:lang w:val="kk-KZ"/>
              </w:rPr>
              <w:t>199</w:t>
            </w:r>
            <w:r>
              <w:t>2 г.</w:t>
            </w:r>
          </w:p>
        </w:tc>
      </w:tr>
      <w:tr w:rsidR="00CC1B28" w14:paraId="5C22B64D" w14:textId="77777777">
        <w:trPr>
          <w:trHeight w:val="264"/>
        </w:trPr>
        <w:tc>
          <w:tcPr>
            <w:tcW w:w="2694" w:type="dxa"/>
            <w:vMerge/>
            <w:shd w:val="clear" w:color="auto" w:fill="auto"/>
          </w:tcPr>
          <w:p w14:paraId="0841BA5B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C96EC0E" w14:textId="77777777" w:rsidR="00CC1B28" w:rsidRDefault="00000000">
            <w:pPr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Пол (</w:t>
            </w:r>
            <w:proofErr w:type="gramStart"/>
            <w:r>
              <w:rPr>
                <w:b/>
                <w:i/>
                <w:color w:val="0F243E"/>
                <w:szCs w:val="22"/>
              </w:rPr>
              <w:t>муж./</w:t>
            </w:r>
            <w:proofErr w:type="gramEnd"/>
            <w:r>
              <w:rPr>
                <w:b/>
                <w:i/>
                <w:color w:val="0F243E"/>
                <w:szCs w:val="22"/>
              </w:rPr>
              <w:t>жен.)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24EABB5D" w14:textId="77777777" w:rsidR="00CC1B28" w:rsidRDefault="00000000">
            <w:pPr>
              <w:ind w:right="2"/>
              <w:jc w:val="center"/>
            </w:pPr>
            <w:r>
              <w:t>Женский</w:t>
            </w:r>
          </w:p>
        </w:tc>
      </w:tr>
      <w:tr w:rsidR="00CC1B28" w14:paraId="677B54E2" w14:textId="77777777">
        <w:trPr>
          <w:trHeight w:val="267"/>
        </w:trPr>
        <w:tc>
          <w:tcPr>
            <w:tcW w:w="2694" w:type="dxa"/>
            <w:vMerge/>
            <w:shd w:val="clear" w:color="auto" w:fill="auto"/>
          </w:tcPr>
          <w:p w14:paraId="3AB887CE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43ECFE3" w14:textId="77777777" w:rsidR="00CC1B28" w:rsidRDefault="00000000">
            <w:pPr>
              <w:ind w:right="6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Национальность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08BA2071" w14:textId="77777777" w:rsidR="00CC1B28" w:rsidRDefault="00000000">
            <w:pPr>
              <w:ind w:right="2"/>
              <w:jc w:val="center"/>
            </w:pPr>
            <w:r>
              <w:t>Казашка</w:t>
            </w:r>
          </w:p>
        </w:tc>
      </w:tr>
      <w:tr w:rsidR="00CC1B28" w14:paraId="480818C8" w14:textId="77777777">
        <w:trPr>
          <w:trHeight w:val="258"/>
        </w:trPr>
        <w:tc>
          <w:tcPr>
            <w:tcW w:w="2694" w:type="dxa"/>
            <w:vMerge/>
            <w:shd w:val="clear" w:color="auto" w:fill="auto"/>
          </w:tcPr>
          <w:p w14:paraId="01744709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4D5CB15" w14:textId="77777777" w:rsidR="00CC1B28" w:rsidRDefault="00000000">
            <w:pPr>
              <w:ind w:right="9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Гражданство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78DCC1EA" w14:textId="77777777" w:rsidR="00CC1B28" w:rsidRDefault="00000000">
            <w:pPr>
              <w:ind w:right="5"/>
              <w:jc w:val="center"/>
            </w:pPr>
            <w:r>
              <w:t>Казахстан</w:t>
            </w:r>
          </w:p>
        </w:tc>
      </w:tr>
      <w:tr w:rsidR="00CC1B28" w14:paraId="2B76C1FE" w14:textId="77777777">
        <w:trPr>
          <w:trHeight w:val="375"/>
        </w:trPr>
        <w:tc>
          <w:tcPr>
            <w:tcW w:w="2694" w:type="dxa"/>
            <w:vMerge/>
            <w:shd w:val="clear" w:color="auto" w:fill="auto"/>
          </w:tcPr>
          <w:p w14:paraId="79AB8459" w14:textId="77777777" w:rsidR="00CC1B28" w:rsidRDefault="00CC1B28">
            <w:pPr>
              <w:rPr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14:paraId="4401466A" w14:textId="77777777" w:rsidR="00CC1B28" w:rsidRDefault="00000000">
            <w:pPr>
              <w:spacing w:after="2"/>
              <w:ind w:right="4"/>
              <w:jc w:val="center"/>
              <w:rPr>
                <w:b/>
                <w:i/>
                <w:color w:val="0F243E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 xml:space="preserve">Мобильный телефон, </w:t>
            </w:r>
          </w:p>
          <w:p w14:paraId="7FF7228D" w14:textId="77777777" w:rsidR="00CC1B28" w:rsidRDefault="00000000">
            <w:pPr>
              <w:spacing w:after="2"/>
              <w:ind w:right="4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color w:val="0F243E"/>
                <w:szCs w:val="22"/>
              </w:rPr>
              <w:t>E-mail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6F57774" w14:textId="77777777" w:rsidR="00CC1B28" w:rsidRDefault="00000000">
            <w:pPr>
              <w:ind w:right="3"/>
              <w:jc w:val="center"/>
            </w:pPr>
            <w:r>
              <w:t>87</w:t>
            </w:r>
            <w:r>
              <w:rPr>
                <w:lang w:val="kk-KZ"/>
              </w:rPr>
              <w:t>019123177</w:t>
            </w:r>
            <w:r>
              <w:t>,</w:t>
            </w:r>
          </w:p>
          <w:p w14:paraId="51F47D46" w14:textId="77777777" w:rsidR="00CC1B28" w:rsidRDefault="00000000">
            <w:pPr>
              <w:ind w:right="3"/>
              <w:jc w:val="center"/>
            </w:pPr>
            <w:r>
              <w:t xml:space="preserve"> </w:t>
            </w:r>
            <w:proofErr w:type="spellStart"/>
            <w:r>
              <w:rPr>
                <w:lang w:val="en-US"/>
              </w:rPr>
              <w:t>Nurlabi.ainur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kaznau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</w:p>
        </w:tc>
      </w:tr>
      <w:tr w:rsidR="00CC1B28" w14:paraId="766F199C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946"/>
        </w:trPr>
        <w:tc>
          <w:tcPr>
            <w:tcW w:w="2694" w:type="dxa"/>
            <w:shd w:val="clear" w:color="auto" w:fill="auto"/>
            <w:vAlign w:val="center"/>
          </w:tcPr>
          <w:p w14:paraId="05FD05C5" w14:textId="77777777" w:rsidR="00CC1B28" w:rsidRDefault="00000000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Место работы</w:t>
            </w:r>
            <w:r>
              <w:rPr>
                <w:i/>
                <w:lang w:eastAsia="ko-KR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6D2F789" w14:textId="77777777" w:rsidR="00CC1B28" w:rsidRDefault="00000000">
            <w:pPr>
              <w:rPr>
                <w:lang w:eastAsia="ko-KR"/>
              </w:rPr>
            </w:pPr>
            <w:r>
              <w:rPr>
                <w:lang w:eastAsia="ko-KR"/>
              </w:rPr>
              <w:t>НАО «Казахский национальный аграрный исследовательский университет»</w:t>
            </w:r>
          </w:p>
        </w:tc>
      </w:tr>
      <w:tr w:rsidR="00CC1B28" w14:paraId="555FE247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264"/>
        </w:trPr>
        <w:tc>
          <w:tcPr>
            <w:tcW w:w="2694" w:type="dxa"/>
            <w:shd w:val="clear" w:color="auto" w:fill="auto"/>
            <w:vAlign w:val="center"/>
          </w:tcPr>
          <w:p w14:paraId="1F366385" w14:textId="77777777" w:rsidR="00CC1B28" w:rsidRDefault="00000000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Должность: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494A3E3" w14:textId="77777777" w:rsidR="00CC1B28" w:rsidRDefault="00000000">
            <w:pPr>
              <w:ind w:left="72" w:hanging="72"/>
              <w:rPr>
                <w:lang w:eastAsia="ko-KR"/>
              </w:rPr>
            </w:pPr>
            <w:r>
              <w:rPr>
                <w:lang w:val="kk-KZ" w:eastAsia="ko-KR"/>
              </w:rPr>
              <w:t xml:space="preserve">Старший преподаватель </w:t>
            </w:r>
            <w:r>
              <w:rPr>
                <w:lang w:eastAsia="ko-KR"/>
              </w:rPr>
              <w:t>кафедры «Лесные ресурсы</w:t>
            </w:r>
            <w:r>
              <w:rPr>
                <w:lang w:val="kk-KZ" w:eastAsia="ko-KR"/>
              </w:rPr>
              <w:t>,</w:t>
            </w:r>
            <w:r>
              <w:rPr>
                <w:lang w:eastAsia="ko-KR"/>
              </w:rPr>
              <w:t xml:space="preserve"> охотоведение</w:t>
            </w:r>
            <w:r>
              <w:rPr>
                <w:lang w:val="kk-KZ" w:eastAsia="ko-KR"/>
              </w:rPr>
              <w:t>, рыбное хозяйство</w:t>
            </w:r>
            <w:r>
              <w:rPr>
                <w:lang w:eastAsia="ko-KR"/>
              </w:rPr>
              <w:t>»</w:t>
            </w:r>
          </w:p>
        </w:tc>
      </w:tr>
      <w:tr w:rsidR="00CC1B28" w14:paraId="02FB3C0B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331"/>
        </w:trPr>
        <w:tc>
          <w:tcPr>
            <w:tcW w:w="2694" w:type="dxa"/>
            <w:shd w:val="clear" w:color="auto" w:fill="auto"/>
            <w:vAlign w:val="center"/>
          </w:tcPr>
          <w:p w14:paraId="5A789B14" w14:textId="77777777" w:rsidR="00CC1B28" w:rsidRDefault="00000000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  <w:lang w:eastAsia="ko-KR"/>
              </w:rPr>
              <w:t>Ученая степень, звание: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FE22D93" w14:textId="77777777" w:rsidR="00CC1B28" w:rsidRDefault="00000000">
            <w:pPr>
              <w:rPr>
                <w:lang w:val="kk-KZ" w:eastAsia="ko-KR"/>
              </w:rPr>
            </w:pPr>
            <w:r>
              <w:rPr>
                <w:lang w:val="en-US" w:eastAsia="ko-KR"/>
              </w:rPr>
              <w:t xml:space="preserve">PhD </w:t>
            </w:r>
            <w:r>
              <w:rPr>
                <w:lang w:val="kk-KZ" w:eastAsia="ko-KR"/>
              </w:rPr>
              <w:t>доктор философии</w:t>
            </w:r>
          </w:p>
        </w:tc>
      </w:tr>
      <w:tr w:rsidR="00CC1B28" w14:paraId="62D76AAE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897"/>
        </w:trPr>
        <w:tc>
          <w:tcPr>
            <w:tcW w:w="2694" w:type="dxa"/>
            <w:shd w:val="clear" w:color="auto" w:fill="auto"/>
            <w:vAlign w:val="center"/>
          </w:tcPr>
          <w:p w14:paraId="7B3B2B17" w14:textId="77777777" w:rsidR="00CC1B28" w:rsidRDefault="00000000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Образование: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7F0FAEF" w14:textId="77777777" w:rsidR="00CC1B28" w:rsidRDefault="00000000">
            <w:pPr>
              <w:ind w:left="34" w:hanging="34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Высшее, Казахский </w:t>
            </w:r>
            <w:r>
              <w:rPr>
                <w:lang w:val="kk-KZ" w:eastAsia="ko-KR"/>
              </w:rPr>
              <w:t xml:space="preserve">Агротехнический </w:t>
            </w:r>
            <w:r>
              <w:rPr>
                <w:lang w:eastAsia="ko-KR"/>
              </w:rPr>
              <w:t>университет, специальность «Лес</w:t>
            </w:r>
            <w:r>
              <w:rPr>
                <w:lang w:val="kk-KZ" w:eastAsia="ko-KR"/>
              </w:rPr>
              <w:t>ные ресурсы и лесное хозяйство</w:t>
            </w:r>
            <w:r>
              <w:rPr>
                <w:lang w:eastAsia="ko-KR"/>
              </w:rPr>
              <w:t>», 20</w:t>
            </w:r>
            <w:r>
              <w:rPr>
                <w:lang w:val="kk-KZ" w:eastAsia="ko-KR"/>
              </w:rPr>
              <w:t>14</w:t>
            </w:r>
            <w:r>
              <w:rPr>
                <w:lang w:eastAsia="ko-KR"/>
              </w:rPr>
              <w:t xml:space="preserve"> г.</w:t>
            </w:r>
          </w:p>
        </w:tc>
      </w:tr>
      <w:tr w:rsidR="00CC1B28" w14:paraId="3298E9DF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7D247677" w14:textId="77777777" w:rsidR="00CC1B28" w:rsidRDefault="00000000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lang w:eastAsia="ko-KR"/>
              </w:rPr>
              <w:t>Опыт работы: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AE1AA97" w14:textId="77777777" w:rsidR="00CC1B28" w:rsidRDefault="00000000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20</w:t>
            </w:r>
            <w:r>
              <w:rPr>
                <w:lang w:val="kk-KZ" w:eastAsia="ko-KR"/>
              </w:rPr>
              <w:t>16</w:t>
            </w:r>
            <w:r>
              <w:rPr>
                <w:lang w:eastAsia="ko-KR"/>
              </w:rPr>
              <w:t>-20</w:t>
            </w:r>
            <w:r>
              <w:rPr>
                <w:lang w:val="kk-KZ" w:eastAsia="ko-KR"/>
              </w:rPr>
              <w:t>19</w:t>
            </w:r>
            <w:r>
              <w:rPr>
                <w:lang w:eastAsia="ko-KR"/>
              </w:rPr>
              <w:t xml:space="preserve"> гг. – ассистент кафедры «Лес</w:t>
            </w:r>
            <w:r>
              <w:rPr>
                <w:lang w:val="kk-KZ" w:eastAsia="ko-KR"/>
              </w:rPr>
              <w:t>ные ресурсы и лесное хозяйство</w:t>
            </w:r>
            <w:r>
              <w:rPr>
                <w:lang w:eastAsia="ko-KR"/>
              </w:rPr>
              <w:t>»</w:t>
            </w:r>
            <w:r>
              <w:rPr>
                <w:lang w:val="kk-KZ" w:eastAsia="ko-KR"/>
              </w:rPr>
              <w:t xml:space="preserve"> КазАТУ имени С.Сейфуллина</w:t>
            </w:r>
            <w:r>
              <w:rPr>
                <w:lang w:eastAsia="ko-KR"/>
              </w:rPr>
              <w:t>;</w:t>
            </w:r>
          </w:p>
          <w:p w14:paraId="3E5A4A55" w14:textId="77777777" w:rsidR="00CC1B28" w:rsidRDefault="00000000">
            <w:pPr>
              <w:jc w:val="both"/>
              <w:rPr>
                <w:lang w:eastAsia="ko-KR"/>
              </w:rPr>
            </w:pPr>
            <w:r>
              <w:rPr>
                <w:lang w:val="kk-KZ" w:eastAsia="ko-KR"/>
              </w:rPr>
              <w:t>2019-20</w:t>
            </w:r>
            <w:r>
              <w:rPr>
                <w:lang w:eastAsia="ko-KR"/>
              </w:rPr>
              <w:t>2</w:t>
            </w:r>
            <w:r>
              <w:rPr>
                <w:lang w:val="kk-KZ" w:eastAsia="ko-KR"/>
              </w:rPr>
              <w:t>2 гг. докторантура, КазАТУ имени С.Сейфуллина</w:t>
            </w:r>
            <w:r>
              <w:rPr>
                <w:lang w:eastAsia="ko-KR"/>
              </w:rPr>
              <w:t>;</w:t>
            </w:r>
          </w:p>
          <w:p w14:paraId="28E272E0" w14:textId="77777777" w:rsidR="00CC1B28" w:rsidRDefault="00000000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>2</w:t>
            </w:r>
            <w:r>
              <w:rPr>
                <w:lang w:val="kk-KZ" w:eastAsia="ko-KR"/>
              </w:rPr>
              <w:t>021</w:t>
            </w:r>
            <w:r>
              <w:rPr>
                <w:lang w:eastAsia="ko-KR"/>
              </w:rPr>
              <w:t>-20</w:t>
            </w:r>
            <w:r>
              <w:rPr>
                <w:lang w:val="kk-KZ" w:eastAsia="ko-KR"/>
              </w:rPr>
              <w:t>24</w:t>
            </w:r>
            <w:r>
              <w:rPr>
                <w:lang w:eastAsia="ko-KR"/>
              </w:rPr>
              <w:t xml:space="preserve"> </w:t>
            </w:r>
            <w:r>
              <w:rPr>
                <w:lang w:val="kk-KZ" w:eastAsia="ko-KR"/>
              </w:rPr>
              <w:t>г</w:t>
            </w:r>
            <w:r>
              <w:rPr>
                <w:lang w:eastAsia="ko-KR"/>
              </w:rPr>
              <w:t>г</w:t>
            </w:r>
            <w:r>
              <w:rPr>
                <w:lang w:val="kk-KZ" w:eastAsia="ko-KR"/>
              </w:rPr>
              <w:t>.</w:t>
            </w:r>
            <w:r>
              <w:rPr>
                <w:lang w:eastAsia="ko-KR"/>
              </w:rPr>
              <w:t xml:space="preserve"> – старший преподаватель кафедры «Лес</w:t>
            </w:r>
            <w:r>
              <w:rPr>
                <w:lang w:val="kk-KZ" w:eastAsia="ko-KR"/>
              </w:rPr>
              <w:t>ные ресурсы и лесное хозяйство</w:t>
            </w:r>
            <w:r>
              <w:rPr>
                <w:lang w:eastAsia="ko-KR"/>
              </w:rPr>
              <w:t>»;</w:t>
            </w:r>
            <w:r>
              <w:rPr>
                <w:lang w:val="kk-KZ" w:eastAsia="ko-KR"/>
              </w:rPr>
              <w:t xml:space="preserve"> КазАТИУ имени С.Сейфуллина</w:t>
            </w:r>
            <w:r>
              <w:rPr>
                <w:lang w:eastAsia="ko-KR"/>
              </w:rPr>
              <w:t>;</w:t>
            </w:r>
          </w:p>
          <w:p w14:paraId="125DC69B" w14:textId="77777777" w:rsidR="00CC1B28" w:rsidRDefault="00000000">
            <w:pPr>
              <w:jc w:val="both"/>
              <w:rPr>
                <w:lang w:val="kk-KZ" w:eastAsia="ko-KR"/>
              </w:rPr>
            </w:pPr>
            <w:r>
              <w:rPr>
                <w:lang w:eastAsia="ko-KR"/>
              </w:rPr>
              <w:t xml:space="preserve">С 2024 г. по настоящее время – </w:t>
            </w:r>
            <w:r>
              <w:rPr>
                <w:lang w:val="kk-KZ" w:eastAsia="ko-KR"/>
              </w:rPr>
              <w:t xml:space="preserve">старший преподаватель </w:t>
            </w:r>
            <w:r>
              <w:rPr>
                <w:lang w:eastAsia="ko-KR"/>
              </w:rPr>
              <w:t>кафедры «Лесные ресурсы</w:t>
            </w:r>
            <w:r>
              <w:rPr>
                <w:lang w:val="kk-KZ" w:eastAsia="ko-KR"/>
              </w:rPr>
              <w:t xml:space="preserve">, </w:t>
            </w:r>
            <w:r>
              <w:rPr>
                <w:lang w:eastAsia="ko-KR"/>
              </w:rPr>
              <w:t>охотоведение</w:t>
            </w:r>
            <w:r>
              <w:rPr>
                <w:lang w:val="kk-KZ" w:eastAsia="ko-KR"/>
              </w:rPr>
              <w:t>, рыбное хозяйство</w:t>
            </w:r>
            <w:r>
              <w:rPr>
                <w:lang w:eastAsia="ko-KR"/>
              </w:rPr>
              <w:t xml:space="preserve">» </w:t>
            </w:r>
            <w:proofErr w:type="spellStart"/>
            <w:r>
              <w:rPr>
                <w:lang w:eastAsia="ko-KR"/>
              </w:rPr>
              <w:t>КазНАИУ</w:t>
            </w:r>
            <w:proofErr w:type="spellEnd"/>
            <w:r>
              <w:rPr>
                <w:lang w:val="kk-KZ" w:eastAsia="ko-KR"/>
              </w:rPr>
              <w:t>.</w:t>
            </w:r>
          </w:p>
        </w:tc>
      </w:tr>
      <w:tr w:rsidR="00CC1B28" w14:paraId="034BC62C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2F50E761" w14:textId="77777777" w:rsidR="00CC1B28" w:rsidRDefault="00000000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lang w:eastAsia="ko-KR"/>
              </w:rPr>
              <w:t>Зарубежные стажировки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DC94622" w14:textId="77777777" w:rsidR="00CC1B28" w:rsidRDefault="00000000">
            <w:pPr>
              <w:tabs>
                <w:tab w:val="left" w:pos="0"/>
                <w:tab w:val="left" w:pos="709"/>
              </w:tabs>
              <w:jc w:val="both"/>
              <w:rPr>
                <w:lang w:val="zh-CN"/>
              </w:rPr>
            </w:pPr>
            <w:r>
              <w:rPr>
                <w:lang w:val="zh-CN"/>
              </w:rPr>
              <w:t>- Варшавский университет естественных наук, Польша, 2016 г.</w:t>
            </w:r>
          </w:p>
          <w:p w14:paraId="3D9474A5" w14:textId="77777777" w:rsidR="00CC1B28" w:rsidRDefault="00000000">
            <w:pPr>
              <w:tabs>
                <w:tab w:val="left" w:pos="0"/>
                <w:tab w:val="left" w:pos="709"/>
              </w:tabs>
              <w:jc w:val="both"/>
              <w:rPr>
                <w:lang w:val="zh-CN"/>
              </w:rPr>
            </w:pPr>
            <w:r>
              <w:rPr>
                <w:lang w:val="zh-CN"/>
              </w:rPr>
              <w:t>-</w:t>
            </w:r>
            <w:r>
              <w:rPr>
                <w:rFonts w:ascii="inherit" w:hAnsi="inherit" w:cs="Courier New"/>
                <w:color w:val="1F1F1F"/>
                <w:sz w:val="42"/>
                <w:szCs w:val="42"/>
                <w:lang w:eastAsia="zh-CN"/>
              </w:rPr>
              <w:t xml:space="preserve"> </w:t>
            </w:r>
            <w:r>
              <w:t>Томский государственный университет, Томск, Россия, 2019 г.</w:t>
            </w:r>
          </w:p>
        </w:tc>
      </w:tr>
      <w:tr w:rsidR="00CC1B28" w14:paraId="6150506E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132"/>
        </w:trPr>
        <w:tc>
          <w:tcPr>
            <w:tcW w:w="2694" w:type="dxa"/>
            <w:shd w:val="clear" w:color="auto" w:fill="auto"/>
            <w:vAlign w:val="center"/>
          </w:tcPr>
          <w:p w14:paraId="0CFE2C80" w14:textId="77777777" w:rsidR="00CC1B28" w:rsidRDefault="00000000">
            <w:pPr>
              <w:rPr>
                <w:b/>
                <w:i/>
                <w:lang w:eastAsia="ko-KR"/>
              </w:rPr>
            </w:pPr>
            <w:r>
              <w:rPr>
                <w:b/>
                <w:i/>
                <w:szCs w:val="28"/>
              </w:rPr>
              <w:t>Деятельность в сфере услуг (в пределах и за пределами учреждения):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DFDEBEB" w14:textId="77777777" w:rsidR="00CC1B28" w:rsidRDefault="00000000">
            <w:pPr>
              <w:tabs>
                <w:tab w:val="left" w:pos="0"/>
                <w:tab w:val="left" w:pos="709"/>
              </w:tabs>
              <w:ind w:firstLine="34"/>
              <w:jc w:val="both"/>
            </w:pPr>
            <w:r>
              <w:t>-</w:t>
            </w:r>
          </w:p>
        </w:tc>
      </w:tr>
      <w:tr w:rsidR="00CC1B28" w14:paraId="11FE2954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612A7426" w14:textId="77777777" w:rsidR="00CC1B28" w:rsidRDefault="00000000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Научная деятельность </w:t>
            </w:r>
          </w:p>
          <w:p w14:paraId="34B6B26B" w14:textId="77777777" w:rsidR="00CC1B28" w:rsidRDefault="00000000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Руководитель и/или исполнитель </w:t>
            </w:r>
            <w:proofErr w:type="gramStart"/>
            <w:r>
              <w:rPr>
                <w:b/>
                <w:i/>
                <w:szCs w:val="28"/>
              </w:rPr>
              <w:t>НИР  в</w:t>
            </w:r>
            <w:proofErr w:type="gramEnd"/>
            <w:r>
              <w:rPr>
                <w:b/>
                <w:i/>
                <w:szCs w:val="28"/>
              </w:rPr>
              <w:t xml:space="preserve"> РК 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FE779D4" w14:textId="77777777" w:rsidR="00CC1B28" w:rsidRDefault="00000000">
            <w:pPr>
              <w:tabs>
                <w:tab w:val="left" w:pos="385"/>
              </w:tabs>
              <w:jc w:val="both"/>
            </w:pPr>
            <w:r>
              <w:rPr>
                <w:lang w:val="kk-KZ"/>
              </w:rPr>
              <w:t xml:space="preserve">2018-2020 гг. </w:t>
            </w:r>
            <w:r>
              <w:rPr>
                <w:lang w:eastAsia="ko-KR"/>
              </w:rPr>
              <w:t>«</w:t>
            </w:r>
            <w:r>
              <w:rPr>
                <w:lang w:val="kk-KZ"/>
              </w:rPr>
              <w:t>Ресурсный потенциал недревесных лесных материалов для социально-экономического развития регионов Казахстана и их экологическая безопасность»</w:t>
            </w:r>
            <w:r>
              <w:t>. Исполнитель научный сотрудник</w:t>
            </w:r>
          </w:p>
          <w:p w14:paraId="4E399461" w14:textId="77777777" w:rsidR="00CC1B28" w:rsidRDefault="00000000">
            <w:pPr>
              <w:tabs>
                <w:tab w:val="left" w:pos="385"/>
              </w:tabs>
              <w:jc w:val="both"/>
            </w:pPr>
            <w:r>
              <w:rPr>
                <w:lang w:val="kk-KZ"/>
              </w:rPr>
              <w:t>2018-2020 гг.</w:t>
            </w:r>
            <w:r>
              <w:t xml:space="preserve"> </w:t>
            </w:r>
            <w:r>
              <w:rPr>
                <w:lang w:val="kk-KZ"/>
              </w:rPr>
              <w:t>проект по целевому финансированию научно-исследовательских программ (государственный регистрационный номер: 13005/844) «Микоризные макромицеты основных лесообразующих пород деревьев Центрального и Северо-Восточного Казахстана и применение в искусственной микоризации насаждений лесных деревьев», который был профинансирован Министерством сельского хозяйства Республики Казахстан.</w:t>
            </w:r>
            <w:r>
              <w:t xml:space="preserve"> Исполнитель научный сотрудник</w:t>
            </w:r>
          </w:p>
        </w:tc>
      </w:tr>
      <w:tr w:rsidR="00CC1B28" w14:paraId="47190513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11"/>
        </w:trPr>
        <w:tc>
          <w:tcPr>
            <w:tcW w:w="2694" w:type="dxa"/>
            <w:shd w:val="clear" w:color="auto" w:fill="auto"/>
            <w:vAlign w:val="center"/>
          </w:tcPr>
          <w:p w14:paraId="5E84380E" w14:textId="77777777" w:rsidR="00CC1B28" w:rsidRDefault="00000000">
            <w:pPr>
              <w:rPr>
                <w:b/>
                <w:i/>
                <w:szCs w:val="28"/>
                <w:lang w:val="en-US"/>
              </w:rPr>
            </w:pPr>
            <w:proofErr w:type="spellStart"/>
            <w:r>
              <w:rPr>
                <w:b/>
                <w:i/>
                <w:szCs w:val="28"/>
                <w:lang w:val="en-US"/>
              </w:rPr>
              <w:t>Подготовка</w:t>
            </w:r>
            <w:proofErr w:type="spellEnd"/>
            <w:r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en-US"/>
              </w:rPr>
              <w:t>кадров</w:t>
            </w:r>
            <w:proofErr w:type="spellEnd"/>
            <w:r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en-US"/>
              </w:rPr>
              <w:t>высшей</w:t>
            </w:r>
            <w:proofErr w:type="spellEnd"/>
            <w:r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en-US"/>
              </w:rPr>
              <w:t>квалификации</w:t>
            </w:r>
            <w:proofErr w:type="spellEnd"/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167684D" w14:textId="6682F467" w:rsidR="00CC1B28" w:rsidRPr="005B340B" w:rsidRDefault="00000000">
            <w:pPr>
              <w:tabs>
                <w:tab w:val="left" w:pos="0"/>
                <w:tab w:val="left" w:pos="709"/>
              </w:tabs>
              <w:ind w:left="5" w:firstLine="29"/>
              <w:jc w:val="both"/>
            </w:pPr>
            <w:r>
              <w:t>Бакалавриат по образовательной прог</w:t>
            </w:r>
            <w:r>
              <w:rPr>
                <w:lang w:val="kk-KZ"/>
              </w:rPr>
              <w:t>р</w:t>
            </w:r>
            <w:proofErr w:type="spellStart"/>
            <w:r>
              <w:t>амме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6В08302 “Ландшафный дизайн и </w:t>
            </w:r>
            <w:proofErr w:type="gramStart"/>
            <w:r>
              <w:rPr>
                <w:lang w:val="kk-KZ"/>
              </w:rPr>
              <w:t xml:space="preserve">озеленение” </w:t>
            </w:r>
            <w:r>
              <w:t xml:space="preserve"> -</w:t>
            </w:r>
            <w:proofErr w:type="gramEnd"/>
            <w:r>
              <w:t xml:space="preserve"> </w:t>
            </w:r>
            <w:r w:rsidR="005B340B" w:rsidRPr="005B340B">
              <w:t>8.</w:t>
            </w:r>
          </w:p>
        </w:tc>
      </w:tr>
      <w:tr w:rsidR="00CC1B28" w14:paraId="4BAED1BD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1432"/>
        </w:trPr>
        <w:tc>
          <w:tcPr>
            <w:tcW w:w="2694" w:type="dxa"/>
            <w:shd w:val="clear" w:color="auto" w:fill="auto"/>
            <w:vAlign w:val="center"/>
          </w:tcPr>
          <w:p w14:paraId="25E47F19" w14:textId="77777777" w:rsidR="00CC1B28" w:rsidRDefault="00000000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lastRenderedPageBreak/>
              <w:t>Авторство или соавторство в научных или опытно-конструкторских разработках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49ECA9B7" w14:textId="434452E7" w:rsidR="00CC1B28" w:rsidRDefault="00000000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Акт о внедрении в производство научно-технических разработок и передового опыта, полученного в рамках программы 267 «Повышение доступности знаний и научных исследований», </w:t>
            </w:r>
            <w:r>
              <w:t xml:space="preserve">Астана: </w:t>
            </w:r>
            <w:proofErr w:type="spellStart"/>
            <w:r>
              <w:t>КазАТИУ</w:t>
            </w:r>
            <w:proofErr w:type="spellEnd"/>
            <w:r>
              <w:t xml:space="preserve"> имени </w:t>
            </w:r>
            <w:proofErr w:type="spellStart"/>
            <w:r>
              <w:t>С.Сейфуллина</w:t>
            </w:r>
            <w:proofErr w:type="spellEnd"/>
            <w:r>
              <w:t>. 2020 г.</w:t>
            </w:r>
            <w:r>
              <w:rPr>
                <w:color w:val="000000"/>
              </w:rPr>
              <w:t xml:space="preserve"> </w:t>
            </w:r>
            <w:r w:rsidR="0001123C">
              <w:rPr>
                <w:color w:val="000000"/>
                <w:lang w:val="kk-KZ"/>
              </w:rPr>
              <w:t>(ГЛПР «Ертіс орманы»).</w:t>
            </w:r>
          </w:p>
          <w:p w14:paraId="17379DD6" w14:textId="77777777" w:rsidR="00CC1B28" w:rsidRDefault="00000000">
            <w:pPr>
              <w:tabs>
                <w:tab w:val="left" w:pos="0"/>
                <w:tab w:val="left" w:pos="709"/>
              </w:tabs>
              <w:ind w:left="5" w:firstLine="29"/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proofErr w:type="spellStart"/>
            <w:r>
              <w:t>кт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внедрения </w:t>
            </w:r>
            <w:r>
              <w:t xml:space="preserve"> результатов научно - исследовательской работы</w:t>
            </w:r>
            <w:r>
              <w:rPr>
                <w:lang w:val="kk-KZ"/>
              </w:rPr>
              <w:t xml:space="preserve"> «Микоризы </w:t>
            </w:r>
            <w:r>
              <w:rPr>
                <w:i/>
                <w:iCs/>
                <w:color w:val="000000"/>
                <w:lang w:val="en-US"/>
              </w:rPr>
              <w:t>Pinus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sylvestris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kk-KZ"/>
              </w:rPr>
              <w:t xml:space="preserve">және </w:t>
            </w:r>
            <w:r>
              <w:rPr>
                <w:i/>
                <w:iCs/>
                <w:color w:val="000000"/>
                <w:lang w:val="en-US"/>
              </w:rPr>
              <w:t>Betula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lang w:val="en-US"/>
              </w:rPr>
              <w:t>pendula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Roth</w:t>
            </w:r>
            <w:r>
              <w:rPr>
                <w:color w:val="000000"/>
              </w:rPr>
              <w:t>.</w:t>
            </w:r>
            <w:r>
              <w:rPr>
                <w:lang w:val="kk-KZ"/>
              </w:rPr>
              <w:t xml:space="preserve"> в лесных экосистамах Северо-Восточного Казахстана»</w:t>
            </w:r>
            <w:r>
              <w:t xml:space="preserve"> </w:t>
            </w:r>
            <w:r>
              <w:rPr>
                <w:lang w:val="kk-KZ"/>
              </w:rPr>
              <w:t xml:space="preserve"> </w:t>
            </w:r>
            <w:r>
              <w:t>в учебный процесс</w:t>
            </w:r>
            <w:r>
              <w:rPr>
                <w:lang w:val="kk-KZ"/>
              </w:rPr>
              <w:t>»</w:t>
            </w:r>
            <w:r>
              <w:t xml:space="preserve"> Астана: </w:t>
            </w:r>
            <w:r>
              <w:rPr>
                <w:lang w:val="kk-KZ"/>
              </w:rPr>
              <w:t>К</w:t>
            </w:r>
            <w:r>
              <w:t>аз</w:t>
            </w:r>
            <w:r>
              <w:rPr>
                <w:lang w:val="kk-KZ"/>
              </w:rPr>
              <w:t>АТИУ</w:t>
            </w:r>
            <w:r>
              <w:t xml:space="preserve"> имени С. Сейфуллина 2023 г.</w:t>
            </w:r>
          </w:p>
        </w:tc>
      </w:tr>
      <w:tr w:rsidR="00CC1B28" w14:paraId="14DDBC3A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408"/>
        </w:trPr>
        <w:tc>
          <w:tcPr>
            <w:tcW w:w="2694" w:type="dxa"/>
            <w:shd w:val="clear" w:color="auto" w:fill="auto"/>
            <w:vAlign w:val="center"/>
          </w:tcPr>
          <w:p w14:paraId="0CB125F1" w14:textId="77777777" w:rsidR="00CC1B28" w:rsidRDefault="00000000">
            <w:pPr>
              <w:ind w:right="-108"/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Учебно-методические публикации: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03093FB5" w14:textId="77777777" w:rsidR="00CC1B28" w:rsidRDefault="00000000">
            <w:pPr>
              <w:rPr>
                <w:lang w:val="kk-KZ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Учебное пособие: «</w:t>
            </w:r>
            <w:r>
              <w:rPr>
                <w:color w:val="000000"/>
              </w:rPr>
              <w:t>Атлас древесных и кустарниковых пород города Астаны</w:t>
            </w:r>
            <w:r>
              <w:rPr>
                <w:color w:val="000000"/>
                <w:lang w:val="kk-KZ"/>
              </w:rPr>
              <w:t xml:space="preserve">», </w:t>
            </w:r>
            <w:proofErr w:type="spellStart"/>
            <w:r>
              <w:t>Астана:КазАТУ</w:t>
            </w:r>
            <w:proofErr w:type="spellEnd"/>
            <w:r>
              <w:t xml:space="preserve"> имени </w:t>
            </w:r>
            <w:proofErr w:type="spellStart"/>
            <w:r>
              <w:t>С.Сейфуллина</w:t>
            </w:r>
            <w:proofErr w:type="spellEnd"/>
            <w:r>
              <w:t xml:space="preserve"> 2019. -80 с. ISBN 978-601-257-105-9</w:t>
            </w:r>
            <w:r>
              <w:rPr>
                <w:lang w:val="kk-KZ"/>
              </w:rPr>
              <w:t>.</w:t>
            </w:r>
          </w:p>
        </w:tc>
      </w:tr>
      <w:tr w:rsidR="00CC1B28" w14:paraId="60C216A1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445"/>
        </w:trPr>
        <w:tc>
          <w:tcPr>
            <w:tcW w:w="2694" w:type="dxa"/>
            <w:shd w:val="clear" w:color="auto" w:fill="auto"/>
            <w:vAlign w:val="center"/>
          </w:tcPr>
          <w:p w14:paraId="198ABCC4" w14:textId="77777777" w:rsidR="00CC1B28" w:rsidRDefault="00000000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Научные публикации: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A785E73" w14:textId="1902C240" w:rsidR="00CC1B28" w:rsidRDefault="00000000">
            <w:pPr>
              <w:pStyle w:val="2"/>
              <w:ind w:left="0" w:firstLine="34"/>
              <w:rPr>
                <w:szCs w:val="24"/>
              </w:rPr>
            </w:pPr>
            <w:r>
              <w:rPr>
                <w:szCs w:val="24"/>
              </w:rPr>
              <w:t xml:space="preserve"> Научных статей</w:t>
            </w:r>
            <w:r w:rsidR="0001123C">
              <w:rPr>
                <w:szCs w:val="24"/>
                <w:lang w:val="kk-KZ"/>
              </w:rPr>
              <w:t xml:space="preserve"> 30</w:t>
            </w:r>
            <w:r>
              <w:rPr>
                <w:szCs w:val="24"/>
              </w:rPr>
              <w:t>, из ни</w:t>
            </w:r>
            <w:r w:rsidR="005B340B">
              <w:rPr>
                <w:szCs w:val="24"/>
                <w:lang w:val="kk-KZ"/>
              </w:rPr>
              <w:t>х</w:t>
            </w:r>
            <w:r>
              <w:rPr>
                <w:szCs w:val="24"/>
                <w:lang w:val="kk-KZ"/>
              </w:rPr>
              <w:t xml:space="preserve"> 5 в журналах КОКСОН МНВО,</w:t>
            </w:r>
            <w:r>
              <w:rPr>
                <w:szCs w:val="24"/>
              </w:rPr>
              <w:t xml:space="preserve"> 4 зарубежные</w:t>
            </w:r>
            <w:r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</w:rPr>
              <w:t>(</w:t>
            </w:r>
            <w:r>
              <w:rPr>
                <w:szCs w:val="24"/>
                <w:lang w:val="en-US"/>
              </w:rPr>
              <w:t>Scopus</w:t>
            </w:r>
            <w:r>
              <w:rPr>
                <w:szCs w:val="24"/>
              </w:rPr>
              <w:t>)</w:t>
            </w:r>
            <w:r w:rsidR="005B340B">
              <w:rPr>
                <w:szCs w:val="24"/>
                <w:lang w:val="kk-KZ"/>
              </w:rPr>
              <w:t>, РИНЦ -1</w:t>
            </w:r>
            <w:r>
              <w:rPr>
                <w:szCs w:val="24"/>
                <w:lang w:val="kk-KZ"/>
              </w:rPr>
              <w:t>.</w:t>
            </w:r>
            <w:r>
              <w:rPr>
                <w:szCs w:val="24"/>
              </w:rPr>
              <w:t xml:space="preserve">   Научные публикации за последние 5 лет:</w:t>
            </w:r>
          </w:p>
          <w:p w14:paraId="76CC6B45" w14:textId="77777777" w:rsidR="00CC1B28" w:rsidRDefault="00000000">
            <w:pPr>
              <w:jc w:val="both"/>
              <w:rPr>
                <w:lang w:val="kk-KZ" w:eastAsia="zh-CN"/>
              </w:rPr>
            </w:pPr>
            <w:r>
              <w:rPr>
                <w:lang w:val="kk-KZ" w:eastAsia="zh-CN"/>
              </w:rPr>
              <w:t>1.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 Sarsekova, D., Osserkhan, B., Abzhanov, T., &amp; Nurlabi, A. (2021). 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Mycorrhiza formation in Pinus sylvestris and Picea </w:t>
            </w:r>
            <w:proofErr w:type="spellStart"/>
            <w:r>
              <w:rPr>
                <w:color w:val="222222"/>
                <w:shd w:val="clear" w:color="auto" w:fill="FFFFFF"/>
                <w:lang w:val="en-US"/>
              </w:rPr>
              <w:t>obovata</w:t>
            </w:r>
            <w:proofErr w:type="spellEnd"/>
            <w:r>
              <w:rPr>
                <w:color w:val="222222"/>
                <w:shd w:val="clear" w:color="auto" w:fill="FFFFFF"/>
                <w:lang w:val="en-US"/>
              </w:rPr>
              <w:t xml:space="preserve"> seedlings in forest nurseries in Kazakhstan. </w:t>
            </w:r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 xml:space="preserve">Acta Botanica </w:t>
            </w:r>
            <w:proofErr w:type="spellStart"/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>Hungarica</w:t>
            </w:r>
            <w:proofErr w:type="spellEnd"/>
            <w:r>
              <w:rPr>
                <w:color w:val="222222"/>
                <w:shd w:val="clear" w:color="auto" w:fill="FFFFFF"/>
                <w:lang w:val="en-US"/>
              </w:rPr>
              <w:t>, </w:t>
            </w:r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>63</w:t>
            </w:r>
            <w:r>
              <w:rPr>
                <w:color w:val="222222"/>
                <w:shd w:val="clear" w:color="auto" w:fill="FFFFFF"/>
                <w:lang w:val="en-US"/>
              </w:rPr>
              <w:t>(3-4), 427-446.</w:t>
            </w:r>
            <w:r>
              <w:rPr>
                <w:lang w:val="en-US"/>
              </w:rPr>
              <w:t xml:space="preserve"> </w:t>
            </w:r>
            <w:hyperlink r:id="rId7" w:tgtFrame="_blank" w:history="1">
              <w:r>
                <w:rPr>
                  <w:rStyle w:val="a4"/>
                  <w:lang w:val="en-US"/>
                </w:rPr>
                <w:t>https://doi.org/10.1556/034.63.2021.3-4.12</w:t>
              </w:r>
            </w:hyperlink>
          </w:p>
          <w:p w14:paraId="1B3C1BE6" w14:textId="77777777" w:rsidR="00CC1B28" w:rsidRDefault="00000000">
            <w:pPr>
              <w:jc w:val="both"/>
              <w:rPr>
                <w:lang w:val="en-US" w:eastAsia="zh-CN"/>
              </w:rPr>
            </w:pPr>
            <w:r>
              <w:rPr>
                <w:lang w:val="kk-KZ" w:eastAsia="zh-CN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lang w:val="kk-KZ" w:eastAsia="zh-CN"/>
              </w:rPr>
              <w:t xml:space="preserve">Sarsekova, D., Ayan, S., Abzhanov, T., &amp; Nurlabi, A. 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(2021). 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"Preliminary results of the effect of artificial mycorrhization on the growth of Siberian spruce (Picea </w:t>
            </w:r>
            <w:proofErr w:type="spellStart"/>
            <w:r>
              <w:rPr>
                <w:color w:val="222222"/>
                <w:shd w:val="clear" w:color="auto" w:fill="FFFFFF"/>
                <w:lang w:val="en-US"/>
              </w:rPr>
              <w:t>obovata</w:t>
            </w:r>
            <w:proofErr w:type="spellEnd"/>
            <w:r>
              <w:rPr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222222"/>
                <w:shd w:val="clear" w:color="auto" w:fill="FFFFFF"/>
                <w:lang w:val="en-US"/>
              </w:rPr>
              <w:t>ledeb</w:t>
            </w:r>
            <w:proofErr w:type="spellEnd"/>
            <w:r>
              <w:rPr>
                <w:color w:val="222222"/>
                <w:shd w:val="clear" w:color="auto" w:fill="FFFFFF"/>
                <w:lang w:val="en-US"/>
              </w:rPr>
              <w:t>.) seedlings and soil properties. Agriculture &amp; Forestry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, Podgorica </w:t>
            </w:r>
            <w:r>
              <w:rPr>
                <w:lang w:val="en-US"/>
              </w:rPr>
              <w:t xml:space="preserve">67 (3): </w:t>
            </w:r>
            <w:r>
              <w:rPr>
                <w:color w:val="222222"/>
                <w:shd w:val="clear" w:color="auto" w:fill="FFFFFF"/>
                <w:lang w:val="en-US"/>
              </w:rPr>
              <w:t>43-59.</w:t>
            </w:r>
            <w:r>
              <w:rPr>
                <w:lang w:val="en-US"/>
              </w:rPr>
              <w:t xml:space="preserve"> </w:t>
            </w:r>
            <w:hyperlink r:id="rId8" w:history="1">
              <w:r>
                <w:rPr>
                  <w:rStyle w:val="a4"/>
                  <w:lang w:val="en-US"/>
                </w:rPr>
                <w:t>https://doi.org/</w:t>
              </w:r>
            </w:hyperlink>
            <w:r>
              <w:rPr>
                <w:color w:val="222222"/>
                <w:shd w:val="clear" w:color="auto" w:fill="FFFFFF"/>
                <w:lang w:val="en-US"/>
              </w:rPr>
              <w:t>10.17707/AgricultForest.67.3.04</w:t>
            </w:r>
            <w:r>
              <w:rPr>
                <w:lang w:val="en-US"/>
              </w:rPr>
              <w:t>43-59</w:t>
            </w:r>
          </w:p>
          <w:p w14:paraId="6C06F455" w14:textId="77777777" w:rsidR="00CC1B28" w:rsidRDefault="00000000">
            <w:pPr>
              <w:jc w:val="both"/>
              <w:rPr>
                <w:lang w:val="kk-KZ" w:eastAsia="zh-CN"/>
              </w:rPr>
            </w:pPr>
            <w:r>
              <w:rPr>
                <w:lang w:val="kk-KZ" w:eastAsia="zh-CN"/>
              </w:rPr>
              <w:t>3</w:t>
            </w:r>
            <w:r>
              <w:rPr>
                <w:lang w:val="en-US" w:eastAsia="zh-CN"/>
              </w:rPr>
              <w:t>.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222222"/>
                <w:shd w:val="clear" w:color="auto" w:fill="FFFFFF"/>
                <w:lang w:val="en-US"/>
              </w:rPr>
              <w:t>Sarsekova</w:t>
            </w:r>
            <w:proofErr w:type="spellEnd"/>
            <w:r>
              <w:rPr>
                <w:color w:val="222222"/>
                <w:shd w:val="clear" w:color="auto" w:fill="FFFFFF"/>
                <w:lang w:val="en-US"/>
              </w:rPr>
              <w:t xml:space="preserve">, D., </w:t>
            </w:r>
            <w:proofErr w:type="spellStart"/>
            <w:r>
              <w:rPr>
                <w:color w:val="222222"/>
                <w:shd w:val="clear" w:color="auto" w:fill="FFFFFF"/>
                <w:lang w:val="en-US"/>
              </w:rPr>
              <w:t>Vaishlya</w:t>
            </w:r>
            <w:proofErr w:type="spellEnd"/>
            <w:r>
              <w:rPr>
                <w:color w:val="222222"/>
                <w:shd w:val="clear" w:color="auto" w:fill="FFFFFF"/>
                <w:lang w:val="en-US"/>
              </w:rPr>
              <w:t xml:space="preserve">, O., </w:t>
            </w:r>
            <w:proofErr w:type="spellStart"/>
            <w:r>
              <w:rPr>
                <w:color w:val="222222"/>
                <w:shd w:val="clear" w:color="auto" w:fill="FFFFFF"/>
                <w:lang w:val="en-US"/>
              </w:rPr>
              <w:t>Nurlabi</w:t>
            </w:r>
            <w:proofErr w:type="spellEnd"/>
            <w:r>
              <w:rPr>
                <w:color w:val="222222"/>
                <w:shd w:val="clear" w:color="auto" w:fill="FFFFFF"/>
                <w:lang w:val="en-US"/>
              </w:rPr>
              <w:t xml:space="preserve">, A., &amp; Ayan, S. (2023). Ectomycorrhizal Symbionts of Scots Pine and Silver Birch Forest Ecosystems in the Natural Reserve Ertis </w:t>
            </w:r>
            <w:proofErr w:type="spellStart"/>
            <w:r>
              <w:rPr>
                <w:color w:val="222222"/>
                <w:shd w:val="clear" w:color="auto" w:fill="FFFFFF"/>
                <w:lang w:val="en-US"/>
              </w:rPr>
              <w:t>Ormany</w:t>
            </w:r>
            <w:proofErr w:type="spellEnd"/>
            <w:r>
              <w:rPr>
                <w:color w:val="222222"/>
                <w:shd w:val="clear" w:color="auto" w:fill="FFFFFF"/>
                <w:lang w:val="en-US"/>
              </w:rPr>
              <w:t xml:space="preserve"> in Kazakhstan. </w:t>
            </w:r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>Austrian Journal of Forest Science</w:t>
            </w:r>
            <w:r>
              <w:rPr>
                <w:color w:val="222222"/>
                <w:shd w:val="clear" w:color="auto" w:fill="FFFFFF"/>
                <w:lang w:val="en-US"/>
              </w:rPr>
              <w:t>, </w:t>
            </w:r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>140</w:t>
            </w:r>
            <w:r>
              <w:rPr>
                <w:color w:val="222222"/>
                <w:shd w:val="clear" w:color="auto" w:fill="FFFFFF"/>
                <w:lang w:val="en-US"/>
              </w:rPr>
              <w:t>(2)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: 99–120 </w:t>
            </w:r>
            <w:r>
              <w:rPr>
                <w:lang w:val="en-US"/>
              </w:rPr>
              <w:t xml:space="preserve"> </w:t>
            </w:r>
            <w:hyperlink r:id="rId9" w:history="1">
              <w:r>
                <w:rPr>
                  <w:rStyle w:val="a4"/>
                  <w:lang w:val="en-US"/>
                </w:rPr>
                <w:t>https://doi.org/10.53203/fs.2302.2</w:t>
              </w:r>
            </w:hyperlink>
          </w:p>
          <w:p w14:paraId="61D86068" w14:textId="727A7951" w:rsidR="00CC1B28" w:rsidRDefault="00000000">
            <w:pPr>
              <w:jc w:val="both"/>
              <w:rPr>
                <w:color w:val="222222"/>
                <w:shd w:val="clear" w:color="auto" w:fill="FFFFFF"/>
                <w:lang w:val="en-US"/>
              </w:rPr>
            </w:pPr>
            <w:r>
              <w:rPr>
                <w:lang w:val="kk-KZ" w:eastAsia="zh-CN"/>
              </w:rPr>
              <w:t>4.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 </w:t>
            </w:r>
            <w:r w:rsidR="00F759EC">
              <w:rPr>
                <w:color w:val="222222"/>
                <w:shd w:val="clear" w:color="auto" w:fill="FFFFFF"/>
                <w:lang w:val="kk-KZ"/>
              </w:rPr>
              <w:t>Ospangaliyev, A., Mazarzhanova, K., Kopabayeva, A.......Nurlabi,</w:t>
            </w:r>
            <w:r w:rsidR="00F759EC">
              <w:rPr>
                <w:color w:val="222222"/>
                <w:shd w:val="clear" w:color="auto" w:fill="FFFFFF"/>
                <w:lang w:val="kk-KZ"/>
              </w:rPr>
              <w:t xml:space="preserve"> </w:t>
            </w:r>
            <w:r w:rsidR="00F759EC">
              <w:rPr>
                <w:color w:val="222222"/>
                <w:shd w:val="clear" w:color="auto" w:fill="FFFFFF"/>
                <w:lang w:val="en-US"/>
              </w:rPr>
              <w:t>A</w:t>
            </w:r>
            <w:r w:rsidR="00F759EC">
              <w:rPr>
                <w:color w:val="222222"/>
                <w:shd w:val="clear" w:color="auto" w:fill="FFFFFF"/>
                <w:lang w:val="kk-KZ"/>
              </w:rPr>
              <w:t xml:space="preserve"> (2023). </w:t>
            </w:r>
            <w:r>
              <w:rPr>
                <w:color w:val="222222"/>
                <w:shd w:val="clear" w:color="auto" w:fill="FFFFFF"/>
                <w:lang w:val="en-US"/>
              </w:rPr>
              <w:t>Assessment of the degree of landscaping in Astana, Kazakhstan and recommendations for its development. </w:t>
            </w:r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 xml:space="preserve">Caspian </w:t>
            </w:r>
            <w:proofErr w:type="gramStart"/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 xml:space="preserve">Journal </w:t>
            </w:r>
            <w:r>
              <w:rPr>
                <w:i/>
                <w:iCs/>
                <w:color w:val="222222"/>
                <w:shd w:val="clear" w:color="auto" w:fill="FFFFFF"/>
                <w:lang w:val="kk-KZ"/>
              </w:rPr>
              <w:t xml:space="preserve"> </w:t>
            </w:r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>of</w:t>
            </w:r>
            <w:proofErr w:type="gramEnd"/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r>
              <w:rPr>
                <w:i/>
                <w:iCs/>
                <w:color w:val="222222"/>
                <w:shd w:val="clear" w:color="auto" w:fill="FFFFFF"/>
                <w:lang w:val="kk-KZ"/>
              </w:rPr>
              <w:t xml:space="preserve"> </w:t>
            </w:r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>Environmental Sciences</w:t>
            </w:r>
            <w:r>
              <w:rPr>
                <w:color w:val="222222"/>
                <w:shd w:val="clear" w:color="auto" w:fill="FFFFFF"/>
                <w:lang w:val="en-US"/>
              </w:rPr>
              <w:t>, </w:t>
            </w:r>
            <w:r>
              <w:rPr>
                <w:i/>
                <w:iCs/>
                <w:color w:val="222222"/>
                <w:shd w:val="clear" w:color="auto" w:fill="FFFFFF"/>
                <w:lang w:val="en-US"/>
              </w:rPr>
              <w:t>21</w:t>
            </w:r>
            <w:r>
              <w:rPr>
                <w:color w:val="222222"/>
                <w:shd w:val="clear" w:color="auto" w:fill="FFFFFF"/>
                <w:lang w:val="en-US"/>
              </w:rPr>
              <w:t>(3), 585-594.</w:t>
            </w:r>
            <w:r>
              <w:rPr>
                <w:color w:val="222222"/>
                <w:shd w:val="clear" w:color="auto" w:fill="FFFFFF"/>
                <w:lang w:val="kk-KZ"/>
              </w:rPr>
              <w:t xml:space="preserve"> </w:t>
            </w:r>
            <w:r>
              <w:rPr>
                <w:rStyle w:val="a4"/>
                <w:lang w:val="en-US"/>
              </w:rPr>
              <w:t>https://doi.org/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10.22124/CJES.2023.6937</w:t>
            </w:r>
          </w:p>
          <w:p w14:paraId="44F7559D" w14:textId="77777777" w:rsidR="00CC1B28" w:rsidRDefault="00000000">
            <w:pPr>
              <w:jc w:val="both"/>
            </w:pPr>
            <w:r>
              <w:rPr>
                <w:lang w:val="en-US" w:eastAsia="zh-CN"/>
              </w:rPr>
              <w:t xml:space="preserve">5. </w:t>
            </w:r>
            <w:proofErr w:type="spellStart"/>
            <w:r>
              <w:t>Сарсекова</w:t>
            </w:r>
            <w:proofErr w:type="spellEnd"/>
            <w:r>
              <w:rPr>
                <w:lang w:val="en-US"/>
              </w:rPr>
              <w:t xml:space="preserve"> </w:t>
            </w:r>
            <w:r>
              <w:t>Д</w:t>
            </w:r>
            <w:r>
              <w:rPr>
                <w:lang w:val="en-US"/>
              </w:rPr>
              <w:t>.</w:t>
            </w:r>
            <w:r>
              <w:t>Н</w:t>
            </w:r>
            <w:r>
              <w:rPr>
                <w:lang w:val="kk-KZ"/>
              </w:rPr>
              <w:t>, Нурлаби А.Е.</w:t>
            </w: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 xml:space="preserve">Павлодар </w:t>
            </w:r>
            <w:proofErr w:type="gramStart"/>
            <w:r>
              <w:rPr>
                <w:lang w:val="kk-KZ"/>
              </w:rPr>
              <w:t>облысы  "</w:t>
            </w:r>
            <w:proofErr w:type="gramEnd"/>
            <w:r>
              <w:rPr>
                <w:lang w:val="kk-KZ"/>
              </w:rPr>
              <w:t xml:space="preserve">Ертіс Орманы" МОТР  питомнигінде Pinus  silvestris  L.  және  Betula pendula  Roth. cеппелеріне жасанды микоризаның әсерін анықтау. «3i: intellect, idea, innovation»  НАО  «Костанайский региональный   университет им. А. Байтурсынова.Костанай.– 2020. -№3. – С. 62- 69. </w:t>
            </w:r>
            <w:r>
              <w:rPr>
                <w:rFonts w:eastAsia="SimSun"/>
              </w:rPr>
              <w:t>ISSN</w:t>
            </w:r>
            <w:r>
              <w:rPr>
                <w:rFonts w:eastAsia="SimSun"/>
                <w:lang w:val="kk-KZ"/>
              </w:rPr>
              <w:t xml:space="preserve"> </w:t>
            </w:r>
            <w:r>
              <w:rPr>
                <w:rFonts w:eastAsia="SimSun"/>
                <w:lang w:val="tr-TR"/>
              </w:rPr>
              <w:t>2226</w:t>
            </w:r>
            <w:r>
              <w:rPr>
                <w:rFonts w:eastAsia="SimSun"/>
              </w:rPr>
              <w:t xml:space="preserve"> - 6070</w:t>
            </w:r>
          </w:p>
          <w:p w14:paraId="5F9C4E16" w14:textId="77777777" w:rsidR="00CC1B28" w:rsidRDefault="00000000">
            <w:pPr>
              <w:jc w:val="both"/>
              <w:rPr>
                <w:lang w:val="kk-KZ"/>
              </w:rPr>
            </w:pPr>
            <w:r>
              <w:rPr>
                <w:lang w:eastAsia="zh-CN"/>
              </w:rPr>
              <w:t>6.</w:t>
            </w:r>
            <w:r>
              <w:rPr>
                <w:lang w:val="kk-KZ"/>
              </w:rPr>
              <w:t>Сарсекова Д.Н., Абжанов Т.С., Нурлаби А.Е., Орынбаева А.М.</w:t>
            </w:r>
            <w:r>
              <w:rPr>
                <w:lang w:val="kk-KZ" w:eastAsia="zh-CN"/>
              </w:rPr>
              <w:t xml:space="preserve"> </w:t>
            </w:r>
            <w:proofErr w:type="gramStart"/>
            <w:r>
              <w:t>Влияние  микоризы</w:t>
            </w:r>
            <w:proofErr w:type="gramEnd"/>
            <w:r>
              <w:t xml:space="preserve">  на  рост и развитие хвойных и  лиственных пород в </w:t>
            </w:r>
            <w:proofErr w:type="spellStart"/>
            <w:r>
              <w:t>Северо</w:t>
            </w:r>
            <w:proofErr w:type="spellEnd"/>
            <w:r>
              <w:t xml:space="preserve"> – Восточном и Центральном  Казахстане</w:t>
            </w:r>
            <w:r>
              <w:rPr>
                <w:lang w:eastAsia="zh-CN"/>
              </w:rPr>
              <w:t>. «</w:t>
            </w:r>
            <w:proofErr w:type="spellStart"/>
            <w:r>
              <w:rPr>
                <w:lang w:eastAsia="zh-CN"/>
              </w:rPr>
              <w:t>Ғылым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және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Білім</w:t>
            </w:r>
            <w:proofErr w:type="spellEnd"/>
            <w:r>
              <w:rPr>
                <w:lang w:eastAsia="zh-CN"/>
              </w:rPr>
              <w:t xml:space="preserve">» </w:t>
            </w:r>
            <w:proofErr w:type="spellStart"/>
            <w:r>
              <w:rPr>
                <w:lang w:eastAsia="zh-CN"/>
              </w:rPr>
              <w:t>ғылыми</w:t>
            </w:r>
            <w:proofErr w:type="spellEnd"/>
            <w:r>
              <w:rPr>
                <w:lang w:eastAsia="zh-CN"/>
              </w:rPr>
              <w:t xml:space="preserve"> - </w:t>
            </w:r>
            <w:proofErr w:type="spellStart"/>
            <w:r>
              <w:rPr>
                <w:lang w:eastAsia="zh-CN"/>
              </w:rPr>
              <w:t>практикалық</w:t>
            </w:r>
            <w:proofErr w:type="spellEnd"/>
            <w:r>
              <w:rPr>
                <w:lang w:eastAsia="zh-CN"/>
              </w:rPr>
              <w:t xml:space="preserve"> журналы. </w:t>
            </w:r>
            <w:proofErr w:type="spellStart"/>
            <w:r>
              <w:rPr>
                <w:lang w:eastAsia="zh-CN"/>
              </w:rPr>
              <w:t>Жәңгірхан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атындағы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университеті</w:t>
            </w:r>
            <w:proofErr w:type="spellEnd"/>
            <w:r>
              <w:rPr>
                <w:lang w:eastAsia="zh-CN"/>
              </w:rPr>
              <w:t>. -2020.- № 3–2 (60). – С. 160-167.</w:t>
            </w:r>
            <w:r>
              <w:rPr>
                <w:rStyle w:val="value"/>
                <w:rFonts w:ascii="Noto Sans" w:hAnsi="Noto Sans" w:cs="Noto Sans"/>
              </w:rPr>
              <w:t xml:space="preserve"> </w:t>
            </w:r>
            <w:r>
              <w:rPr>
                <w:rFonts w:eastAsia="SimSun"/>
              </w:rPr>
              <w:t>ISSN 2305-9397</w:t>
            </w:r>
          </w:p>
          <w:p w14:paraId="0A6C8AF8" w14:textId="77777777" w:rsidR="00CC1B28" w:rsidRDefault="00000000">
            <w:pPr>
              <w:jc w:val="both"/>
              <w:rPr>
                <w:lang w:eastAsia="zh-CN"/>
              </w:rPr>
            </w:pPr>
            <w:r>
              <w:rPr>
                <w:lang w:val="kk-KZ" w:eastAsia="zh-CN"/>
              </w:rPr>
              <w:t>7.</w:t>
            </w:r>
            <w:r>
              <w:rPr>
                <w:lang w:val="kk-KZ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>
              <w:rPr>
                <w:lang w:val="kk-KZ" w:eastAsia="zh-CN"/>
              </w:rPr>
              <w:t xml:space="preserve">Нурлаби А.Е., </w:t>
            </w:r>
            <w:r>
              <w:rPr>
                <w:rFonts w:eastAsia="Malgun Gothic"/>
                <w:lang w:val="kk-KZ"/>
              </w:rPr>
              <w:t>Сарсекова Д.Н</w:t>
            </w:r>
            <w:r>
              <w:rPr>
                <w:rFonts w:eastAsia="Malgun Gothic"/>
              </w:rPr>
              <w:t>,</w:t>
            </w:r>
            <w:r>
              <w:rPr>
                <w:rFonts w:eastAsia="Malgun Gothic"/>
                <w:lang w:val="kk-KZ"/>
              </w:rPr>
              <w:t>.</w:t>
            </w:r>
            <w:r>
              <w:rPr>
                <w:lang w:val="kk-KZ" w:eastAsia="zh-CN"/>
              </w:rPr>
              <w:t xml:space="preserve"> «Ертіс  орманы» мемлекеттік орман  табиғи резерватының Шалдай орманшылығы орман экожүйесіндегі микоризалардың морфоптик ерекшеліктері3i: intellect, idea, innovation-. </w:t>
            </w:r>
            <w:r>
              <w:rPr>
                <w:lang w:eastAsia="zh-CN"/>
              </w:rPr>
              <w:t>НАО «Костанайский региональный университет им. А. Байтурсынова. – 2023. - №. 1.</w:t>
            </w:r>
            <w:r>
              <w:rPr>
                <w:lang w:val="zh-CN" w:eastAsia="zh-CN"/>
              </w:rPr>
              <w:t xml:space="preserve"> </w:t>
            </w:r>
            <w:hyperlink r:id="rId10" w:history="1">
              <w:r>
                <w:rPr>
                  <w:color w:val="006798"/>
                  <w:u w:val="single"/>
                  <w:lang w:val="zh-CN" w:eastAsia="zh-CN"/>
                </w:rPr>
                <w:t>https://doi.org/10.52269/22266070_2023_1_191</w:t>
              </w:r>
            </w:hyperlink>
          </w:p>
          <w:p w14:paraId="011C11EE" w14:textId="77777777" w:rsidR="00CC1B28" w:rsidRDefault="00000000">
            <w:pPr>
              <w:jc w:val="both"/>
              <w:rPr>
                <w:lang w:val="kk-KZ" w:eastAsia="zh-CN"/>
              </w:rPr>
            </w:pPr>
            <w:r>
              <w:rPr>
                <w:lang w:eastAsia="zh-CN"/>
              </w:rPr>
              <w:t>8.</w:t>
            </w:r>
            <w:r>
              <w:rPr>
                <w:lang w:val="kk-KZ" w:eastAsia="zh-CN"/>
              </w:rPr>
              <w:t xml:space="preserve"> Нурлаби А.Е., </w:t>
            </w:r>
            <w:proofErr w:type="spellStart"/>
            <w:r>
              <w:t>Сарсекова</w:t>
            </w:r>
            <w:proofErr w:type="spellEnd"/>
            <w:r>
              <w:t xml:space="preserve"> Д.Н.</w:t>
            </w:r>
            <w:r>
              <w:rPr>
                <w:lang w:val="kk-KZ"/>
              </w:rPr>
              <w:t xml:space="preserve">, </w:t>
            </w:r>
            <w:proofErr w:type="spellStart"/>
            <w:r>
              <w:t>Токтасынов</w:t>
            </w:r>
            <w:proofErr w:type="spellEnd"/>
            <w:r>
              <w:t xml:space="preserve"> Ж.Н.</w:t>
            </w:r>
            <w:r>
              <w:rPr>
                <w:lang w:val="kk-KZ"/>
              </w:rPr>
              <w:t xml:space="preserve"> «Ертіс орманы» мемлекеттік орман табиғи резерватындағы Pinus sylvestris L.  тұқымдасының эктомикоризаларын әртүрлі әдістермен идентификациялау. </w:t>
            </w:r>
            <w:r>
              <w:rPr>
                <w:lang w:val="kk-KZ" w:eastAsia="zh-CN"/>
              </w:rPr>
              <w:t>С.Сейфуллин атындағы Қазақ агротехникалық зерттеу университетінің Ғылым жаршысы (пәнаралық) – Астана:С. Сейфуллин атындағы Қазақ агротехникалық зерттеу университеті, 2023. -No 3(118). - С.170-180. – ISSN 2710-3757, ISSN 2079-939Х,</w:t>
            </w:r>
            <w:r>
              <w:rPr>
                <w:lang w:val="kk-KZ"/>
              </w:rPr>
              <w:t xml:space="preserve"> </w:t>
            </w:r>
            <w:r>
              <w:rPr>
                <w:lang w:val="kk-KZ" w:eastAsia="zh-CN"/>
              </w:rPr>
              <w:t>doi.org/ 10.51452/kazatu.2023.3 (118).1493</w:t>
            </w:r>
          </w:p>
          <w:p w14:paraId="2CE89607" w14:textId="77777777" w:rsidR="00CC1B28" w:rsidRDefault="00000000">
            <w:pPr>
              <w:pStyle w:val="2"/>
              <w:ind w:left="0" w:firstLine="34"/>
              <w:rPr>
                <w:szCs w:val="24"/>
                <w:lang w:val="kk-KZ"/>
              </w:rPr>
            </w:pPr>
            <w:r>
              <w:rPr>
                <w:szCs w:val="24"/>
                <w:lang w:val="kk-KZ" w:eastAsia="zh-CN"/>
              </w:rPr>
              <w:t xml:space="preserve">9. </w:t>
            </w:r>
            <w:r>
              <w:rPr>
                <w:szCs w:val="24"/>
                <w:lang w:val="kk-KZ"/>
              </w:rPr>
              <w:t xml:space="preserve">Вайшля О.Б., Карбышева К.С., Москвитина Н.С., Нурлаби А.Е. Эктомикоризные ассоциации сосны сибирской Pinus sibirica Du Tour как </w:t>
            </w:r>
            <w:r>
              <w:rPr>
                <w:szCs w:val="24"/>
                <w:lang w:val="kk-KZ"/>
              </w:rPr>
              <w:lastRenderedPageBreak/>
              <w:t>биотический фактор устойчивости кедровных лесов. Актуальная биотехнология. – Воронеж, 2019. - №3 (30).- С.527-532</w:t>
            </w:r>
          </w:p>
          <w:p w14:paraId="71D057B8" w14:textId="77777777" w:rsidR="00CC1B28" w:rsidRDefault="00000000">
            <w:pPr>
              <w:pStyle w:val="2"/>
              <w:ind w:left="0" w:firstLine="34"/>
              <w:rPr>
                <w:szCs w:val="24"/>
                <w:lang w:val="en-US"/>
              </w:rPr>
            </w:pPr>
            <w:r>
              <w:rPr>
                <w:szCs w:val="24"/>
                <w:lang w:val="kk-KZ"/>
              </w:rPr>
              <w:t>10. . Мазаржанова Қ.М.,Амирова Ж.А, Сартбаев Ж.Т., Нурлаби А.Е. Рeликтi шaғaн тoғaйындaғы Сoғды шaғaнының (fraxinus sogdiana bunge) тaбиғи жaңaруы. 3i: intellect, idea, innovation-интеллект, идея, инновация НАО  «Костанайский региональный   университет им. А. Байтурсынова. Костанай. – 2024. – №. 3. – С. 63-72.</w:t>
            </w:r>
          </w:p>
        </w:tc>
      </w:tr>
      <w:tr w:rsidR="00CC1B28" w14:paraId="0E341B83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737"/>
        </w:trPr>
        <w:tc>
          <w:tcPr>
            <w:tcW w:w="2694" w:type="dxa"/>
            <w:shd w:val="clear" w:color="auto" w:fill="auto"/>
            <w:vAlign w:val="center"/>
          </w:tcPr>
          <w:p w14:paraId="10EB0C90" w14:textId="77777777" w:rsidR="00CC1B28" w:rsidRDefault="00000000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Поощрения</w:t>
            </w:r>
          </w:p>
          <w:p w14:paraId="244D9D46" w14:textId="77777777" w:rsidR="00CC1B28" w:rsidRDefault="00000000">
            <w:pPr>
              <w:rPr>
                <w:b/>
                <w:i/>
              </w:rPr>
            </w:pPr>
            <w:r>
              <w:rPr>
                <w:b/>
                <w:i/>
              </w:rPr>
              <w:t>и награды: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097394E" w14:textId="787011F9" w:rsidR="00CC1B28" w:rsidRDefault="00000000">
            <w:pPr>
              <w:pStyle w:val="2"/>
              <w:ind w:left="0" w:firstLine="0"/>
              <w:rPr>
                <w:lang w:val="zh-CN"/>
              </w:rPr>
            </w:pPr>
            <w:r>
              <w:rPr>
                <w:lang w:val="zh-CN"/>
              </w:rPr>
              <w:t>-Диплом II степени в Республиканской научно-теоретической</w:t>
            </w:r>
            <w:r>
              <w:t xml:space="preserve"> </w:t>
            </w:r>
            <w:r>
              <w:rPr>
                <w:lang w:val="zh-CN"/>
              </w:rPr>
              <w:t>конференции «Сейфуллинские чтения – 12: Молодежь и наука».  – 2016</w:t>
            </w:r>
          </w:p>
          <w:p w14:paraId="547E4BFD" w14:textId="6B8774CC" w:rsidR="00CC1B28" w:rsidRDefault="00000000">
            <w:pPr>
              <w:pStyle w:val="2"/>
              <w:ind w:left="0"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-</w:t>
            </w:r>
            <w:r w:rsidR="00CD1F9C">
              <w:rPr>
                <w:szCs w:val="24"/>
                <w:lang w:val="kk-KZ"/>
              </w:rPr>
              <w:t>Сертификат</w:t>
            </w:r>
            <w:r>
              <w:rPr>
                <w:szCs w:val="24"/>
                <w:lang w:val="kk-KZ"/>
              </w:rPr>
              <w:t xml:space="preserve"> за </w:t>
            </w:r>
            <w:r w:rsidRPr="005B340B">
              <w:rPr>
                <w:szCs w:val="24"/>
                <w:lang w:val="kk-KZ"/>
              </w:rPr>
              <w:t>к</w:t>
            </w:r>
            <w:proofErr w:type="spellStart"/>
            <w:r w:rsidRPr="005B340B">
              <w:rPr>
                <w:szCs w:val="24"/>
              </w:rPr>
              <w:t>онкурс</w:t>
            </w:r>
            <w:proofErr w:type="spellEnd"/>
            <w:r w:rsidRPr="005B340B">
              <w:rPr>
                <w:szCs w:val="24"/>
              </w:rPr>
              <w:t xml:space="preserve"> </w:t>
            </w:r>
            <w:proofErr w:type="spellStart"/>
            <w:r w:rsidRPr="005B340B">
              <w:rPr>
                <w:szCs w:val="24"/>
              </w:rPr>
              <w:t>Startup</w:t>
            </w:r>
            <w:proofErr w:type="spellEnd"/>
            <w:r w:rsidRPr="005B340B">
              <w:rPr>
                <w:szCs w:val="24"/>
              </w:rPr>
              <w:t xml:space="preserve"> </w:t>
            </w:r>
            <w:proofErr w:type="spellStart"/>
            <w:r w:rsidRPr="005B340B">
              <w:rPr>
                <w:szCs w:val="24"/>
              </w:rPr>
              <w:t>projects</w:t>
            </w:r>
            <w:proofErr w:type="spellEnd"/>
            <w:r>
              <w:rPr>
                <w:szCs w:val="24"/>
              </w:rPr>
              <w:t xml:space="preserve"> в Казахском национальном аграрном исследовательском университете, Алматы 2022 г</w:t>
            </w:r>
            <w:r>
              <w:rPr>
                <w:szCs w:val="24"/>
                <w:lang w:val="kk-KZ"/>
              </w:rPr>
              <w:t>.</w:t>
            </w:r>
          </w:p>
          <w:p w14:paraId="0C35FCE9" w14:textId="2189CADA" w:rsidR="00CC1B28" w:rsidRDefault="00000000">
            <w:pPr>
              <w:pStyle w:val="2"/>
              <w:ind w:left="0" w:firstLine="0"/>
              <w:rPr>
                <w:szCs w:val="24"/>
                <w:lang w:val="kk-KZ"/>
              </w:rPr>
            </w:pPr>
            <w:r>
              <w:rPr>
                <w:szCs w:val="24"/>
              </w:rPr>
              <w:t xml:space="preserve">- Почетная грамота КАТУ им. </w:t>
            </w:r>
            <w:proofErr w:type="spellStart"/>
            <w:r>
              <w:rPr>
                <w:szCs w:val="24"/>
              </w:rPr>
              <w:t>С.Сейфуллина</w:t>
            </w:r>
            <w:proofErr w:type="spellEnd"/>
            <w:r>
              <w:rPr>
                <w:szCs w:val="24"/>
              </w:rPr>
              <w:t>, 2023</w:t>
            </w:r>
            <w:r w:rsidR="005B340B">
              <w:rPr>
                <w:szCs w:val="24"/>
                <w:lang w:val="kk-KZ"/>
              </w:rPr>
              <w:t xml:space="preserve"> г.</w:t>
            </w:r>
            <w:r>
              <w:rPr>
                <w:szCs w:val="24"/>
                <w:lang w:val="kk-KZ"/>
              </w:rPr>
              <w:t xml:space="preserve">      </w:t>
            </w:r>
          </w:p>
        </w:tc>
      </w:tr>
      <w:tr w:rsidR="00CC1B28" w14:paraId="06862EAC" w14:textId="77777777">
        <w:tblPrEx>
          <w:tblCellMar>
            <w:top w:w="0" w:type="dxa"/>
            <w:left w:w="108" w:type="dxa"/>
            <w:right w:w="108" w:type="dxa"/>
          </w:tblCellMar>
        </w:tblPrEx>
        <w:trPr>
          <w:trHeight w:val="295"/>
        </w:trPr>
        <w:tc>
          <w:tcPr>
            <w:tcW w:w="2694" w:type="dxa"/>
            <w:shd w:val="clear" w:color="auto" w:fill="auto"/>
            <w:vAlign w:val="center"/>
          </w:tcPr>
          <w:p w14:paraId="00103228" w14:textId="77777777" w:rsidR="00CC1B28" w:rsidRDefault="00000000">
            <w:pPr>
              <w:rPr>
                <w:b/>
                <w:i/>
                <w:sz w:val="36"/>
                <w:u w:val="single"/>
                <w:lang w:eastAsia="ko-KR"/>
              </w:rPr>
            </w:pPr>
            <w:r>
              <w:rPr>
                <w:b/>
                <w:i/>
              </w:rPr>
              <w:t>Знание языков: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860D98A" w14:textId="461E53A2" w:rsidR="00CC1B28" w:rsidRDefault="00000000">
            <w:pPr>
              <w:ind w:right="-108"/>
              <w:jc w:val="both"/>
              <w:rPr>
                <w:lang w:eastAsia="ko-KR"/>
              </w:rPr>
            </w:pPr>
            <w:r>
              <w:rPr>
                <w:lang w:eastAsia="ko-KR"/>
              </w:rPr>
              <w:t>Казахский – родной, русский – свободно, английский -(</w:t>
            </w:r>
            <w:r w:rsidR="00F759EC">
              <w:rPr>
                <w:lang w:val="en-US" w:eastAsia="ko-KR"/>
              </w:rPr>
              <w:t>I</w:t>
            </w:r>
            <w:proofErr w:type="spellStart"/>
            <w:r>
              <w:rPr>
                <w:lang w:eastAsia="ko-KR"/>
              </w:rPr>
              <w:t>ntermediate</w:t>
            </w:r>
            <w:proofErr w:type="spellEnd"/>
            <w:r w:rsidR="00F759EC">
              <w:rPr>
                <w:lang w:val="kk-KZ" w:eastAsia="ko-KR"/>
              </w:rPr>
              <w:t xml:space="preserve"> </w:t>
            </w:r>
            <w:r w:rsidR="00F759EC">
              <w:rPr>
                <w:lang w:val="en-US" w:eastAsia="ko-KR"/>
              </w:rPr>
              <w:t>plus</w:t>
            </w:r>
            <w:r>
              <w:rPr>
                <w:lang w:eastAsia="ko-KR"/>
              </w:rPr>
              <w:t>)</w:t>
            </w:r>
            <w:r>
              <w:rPr>
                <w:lang w:val="kk-KZ" w:eastAsia="ko-KR"/>
              </w:rPr>
              <w:t xml:space="preserve">, турецкий – базовый </w:t>
            </w:r>
            <w:r>
              <w:rPr>
                <w:lang w:eastAsia="ko-KR"/>
              </w:rPr>
              <w:t xml:space="preserve">(A2- </w:t>
            </w:r>
            <w:proofErr w:type="spellStart"/>
            <w:r>
              <w:rPr>
                <w:lang w:eastAsia="ko-KR"/>
              </w:rPr>
              <w:t>Başlangıç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Dil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Düzeinde</w:t>
            </w:r>
            <w:proofErr w:type="spellEnd"/>
            <w:r>
              <w:rPr>
                <w:lang w:eastAsia="ko-KR"/>
              </w:rPr>
              <w:t>)</w:t>
            </w:r>
          </w:p>
        </w:tc>
      </w:tr>
      <w:bookmarkEnd w:id="0"/>
    </w:tbl>
    <w:p w14:paraId="6FD9DBED" w14:textId="77777777" w:rsidR="00CC1B28" w:rsidRDefault="00CC1B28"/>
    <w:sectPr w:rsidR="00CC1B28">
      <w:pgSz w:w="12240" w:h="15840"/>
      <w:pgMar w:top="540" w:right="758" w:bottom="1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1890F" w14:textId="77777777" w:rsidR="005F51E4" w:rsidRDefault="005F51E4">
      <w:r>
        <w:separator/>
      </w:r>
    </w:p>
  </w:endnote>
  <w:endnote w:type="continuationSeparator" w:id="0">
    <w:p w14:paraId="520EB0DE" w14:textId="77777777" w:rsidR="005F51E4" w:rsidRDefault="005F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nherit">
    <w:altName w:val="Cambria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altName w:val="Segoe Print"/>
    <w:charset w:val="00"/>
    <w:family w:val="swiss"/>
    <w:pitch w:val="variable"/>
    <w:sig w:usb0="E00082FF" w:usb1="400078FF" w:usb2="0000002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8A0A7" w14:textId="77777777" w:rsidR="005F51E4" w:rsidRDefault="005F51E4">
      <w:r>
        <w:separator/>
      </w:r>
    </w:p>
  </w:footnote>
  <w:footnote w:type="continuationSeparator" w:id="0">
    <w:p w14:paraId="0B59C21D" w14:textId="77777777" w:rsidR="005F51E4" w:rsidRDefault="005F5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14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21"/>
    <w:rsid w:val="0001123C"/>
    <w:rsid w:val="00062265"/>
    <w:rsid w:val="00081D53"/>
    <w:rsid w:val="000860BC"/>
    <w:rsid w:val="00090A87"/>
    <w:rsid w:val="000C0004"/>
    <w:rsid w:val="000C2AEF"/>
    <w:rsid w:val="000C3F8D"/>
    <w:rsid w:val="000D64C6"/>
    <w:rsid w:val="00152501"/>
    <w:rsid w:val="0016028F"/>
    <w:rsid w:val="00231532"/>
    <w:rsid w:val="00244078"/>
    <w:rsid w:val="00254A06"/>
    <w:rsid w:val="002C5FC8"/>
    <w:rsid w:val="002E00CD"/>
    <w:rsid w:val="00332105"/>
    <w:rsid w:val="003417B8"/>
    <w:rsid w:val="00342D20"/>
    <w:rsid w:val="0038158B"/>
    <w:rsid w:val="003D04FE"/>
    <w:rsid w:val="00412E4A"/>
    <w:rsid w:val="00491471"/>
    <w:rsid w:val="0049158E"/>
    <w:rsid w:val="0049323F"/>
    <w:rsid w:val="004B58F4"/>
    <w:rsid w:val="00512408"/>
    <w:rsid w:val="00541CC8"/>
    <w:rsid w:val="00564FA1"/>
    <w:rsid w:val="005B29FB"/>
    <w:rsid w:val="005B340B"/>
    <w:rsid w:val="005E47D6"/>
    <w:rsid w:val="005F51E4"/>
    <w:rsid w:val="00655C59"/>
    <w:rsid w:val="00660A78"/>
    <w:rsid w:val="006D709D"/>
    <w:rsid w:val="006F379A"/>
    <w:rsid w:val="00785B87"/>
    <w:rsid w:val="007E788B"/>
    <w:rsid w:val="0081016B"/>
    <w:rsid w:val="0084728D"/>
    <w:rsid w:val="0085307D"/>
    <w:rsid w:val="008833A4"/>
    <w:rsid w:val="008845FD"/>
    <w:rsid w:val="008C0B42"/>
    <w:rsid w:val="008F0E7B"/>
    <w:rsid w:val="00931D29"/>
    <w:rsid w:val="0093524D"/>
    <w:rsid w:val="0094248A"/>
    <w:rsid w:val="009C46F4"/>
    <w:rsid w:val="009D315E"/>
    <w:rsid w:val="00A215C7"/>
    <w:rsid w:val="00A27E35"/>
    <w:rsid w:val="00A27ED2"/>
    <w:rsid w:val="00A333C9"/>
    <w:rsid w:val="00A727D0"/>
    <w:rsid w:val="00A8433A"/>
    <w:rsid w:val="00A86575"/>
    <w:rsid w:val="00AB521C"/>
    <w:rsid w:val="00AC24EE"/>
    <w:rsid w:val="00AD149B"/>
    <w:rsid w:val="00AD337C"/>
    <w:rsid w:val="00AE1452"/>
    <w:rsid w:val="00AF0A4E"/>
    <w:rsid w:val="00B76303"/>
    <w:rsid w:val="00B97721"/>
    <w:rsid w:val="00CC1B28"/>
    <w:rsid w:val="00CD1F9C"/>
    <w:rsid w:val="00CF082F"/>
    <w:rsid w:val="00D9195D"/>
    <w:rsid w:val="00DB4514"/>
    <w:rsid w:val="00E538B8"/>
    <w:rsid w:val="00E81EFD"/>
    <w:rsid w:val="00E862E6"/>
    <w:rsid w:val="00E94A31"/>
    <w:rsid w:val="00EA641C"/>
    <w:rsid w:val="00EC3F40"/>
    <w:rsid w:val="00EC5C41"/>
    <w:rsid w:val="00ED2748"/>
    <w:rsid w:val="00ED456E"/>
    <w:rsid w:val="00EE77A6"/>
    <w:rsid w:val="00EF61B8"/>
    <w:rsid w:val="00F055E6"/>
    <w:rsid w:val="00F4702C"/>
    <w:rsid w:val="00F7459B"/>
    <w:rsid w:val="00F759EC"/>
    <w:rsid w:val="00F8062D"/>
    <w:rsid w:val="00FA75CF"/>
    <w:rsid w:val="00FB4FE6"/>
    <w:rsid w:val="00FD23B6"/>
    <w:rsid w:val="23B351B5"/>
    <w:rsid w:val="339B460D"/>
    <w:rsid w:val="36FA64BE"/>
    <w:rsid w:val="70AE6D6B"/>
    <w:rsid w:val="72490F43"/>
    <w:rsid w:val="77E9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BB3E"/>
  <w15:docId w15:val="{99D511A5-7FAD-41ED-80B3-050386A4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nhideWhenUsed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">
    <w:name w:val="Body Text Indent 2"/>
    <w:basedOn w:val="a"/>
    <w:link w:val="20"/>
    <w:qFormat/>
    <w:pPr>
      <w:shd w:val="clear" w:color="auto" w:fill="FFFFFF"/>
      <w:ind w:left="2268" w:hanging="2268"/>
      <w:jc w:val="both"/>
    </w:pPr>
    <w:rPr>
      <w:szCs w:val="20"/>
      <w:lang w:eastAsia="ko-KR"/>
    </w:rPr>
  </w:style>
  <w:style w:type="paragraph" w:styleId="HTML">
    <w:name w:val="HTML Preformatted"/>
    <w:basedOn w:val="a"/>
    <w:link w:val="HTML0"/>
    <w:uiPriority w:val="99"/>
    <w:semiHidden/>
    <w:unhideWhenUsed/>
    <w:qFormat/>
    <w:rPr>
      <w:rFonts w:ascii="Consolas" w:hAnsi="Consolas"/>
      <w:sz w:val="20"/>
      <w:szCs w:val="20"/>
    </w:rPr>
  </w:style>
  <w:style w:type="table" w:styleId="a9">
    <w:name w:val="Table Grid"/>
    <w:basedOn w:val="a1"/>
    <w:uiPriority w:val="5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0"/>
      <w:shd w:val="clear" w:color="auto" w:fill="FFFFFF"/>
      <w:lang w:eastAsia="ko-KR"/>
    </w:rPr>
  </w:style>
  <w:style w:type="paragraph" w:customStyle="1" w:styleId="aa">
    <w:name w:val="Знак Знак Знак Знак Знак Знак"/>
    <w:basedOn w:val="a"/>
    <w:autoRedefine/>
    <w:qFormat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qFormat/>
    <w:rPr>
      <w:rFonts w:ascii="Arial Narrow" w:hAnsi="Arial Narrow" w:hint="default"/>
      <w:b/>
      <w:bCs/>
      <w:color w:val="000000"/>
      <w:sz w:val="32"/>
      <w:szCs w:val="32"/>
    </w:rPr>
  </w:style>
  <w:style w:type="character" w:customStyle="1" w:styleId="fontstyle21">
    <w:name w:val="fontstyle21"/>
    <w:qFormat/>
    <w:rPr>
      <w:rFonts w:ascii="Arial Narrow" w:hAnsi="Arial Narrow" w:hint="default"/>
      <w:color w:val="000000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lang w:val="en-US"/>
    </w:rPr>
  </w:style>
  <w:style w:type="character" w:customStyle="1" w:styleId="value">
    <w:name w:val="value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556/034.63.2021.3-4.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doi.org/10.52269/22266070_2023_1_19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53203/fs.2302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Айнур Нурлаби</cp:lastModifiedBy>
  <cp:revision>5</cp:revision>
  <dcterms:created xsi:type="dcterms:W3CDTF">2024-12-02T04:35:00Z</dcterms:created>
  <dcterms:modified xsi:type="dcterms:W3CDTF">2024-12-02T05:09:00Z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389603FD6E7F44BE84EB9F9E98FD227F_13</vt:lpwstr>
  </property>
</Properties>
</file>